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6B" w:rsidRDefault="00EF3C6B" w:rsidP="00EF3C6B">
      <w:pPr>
        <w:spacing w:after="120"/>
      </w:pPr>
      <w:r>
        <w:rPr>
          <w:b/>
          <w:noProof/>
          <w:lang w:eastAsia="hr-HR"/>
        </w:rPr>
        <w:drawing>
          <wp:inline distT="0" distB="0" distL="0" distR="0">
            <wp:extent cx="2605178" cy="40588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549" cy="409055"/>
                    </a:xfrm>
                    <a:prstGeom prst="rect">
                      <a:avLst/>
                    </a:prstGeom>
                    <a:noFill/>
                  </pic:spPr>
                </pic:pic>
              </a:graphicData>
            </a:graphic>
          </wp:inline>
        </w:drawing>
      </w:r>
    </w:p>
    <w:p w:rsidR="004D1921" w:rsidRPr="000A696D" w:rsidRDefault="004D1921" w:rsidP="00EF3C6B">
      <w:pPr>
        <w:spacing w:after="120"/>
        <w:rPr>
          <w:sz w:val="12"/>
          <w:szCs w:val="12"/>
        </w:rPr>
      </w:pPr>
    </w:p>
    <w:p w:rsidR="00EF3C6B" w:rsidRDefault="00EF3C6B" w:rsidP="00EF3C6B">
      <w:pPr>
        <w:spacing w:after="120"/>
      </w:pPr>
      <w:r w:rsidRPr="00EF3C6B">
        <w:t>OBJAVA ZA MEDIJE</w:t>
      </w:r>
    </w:p>
    <w:p w:rsidR="00190A3F" w:rsidRPr="00EF3C6B" w:rsidRDefault="00190A3F" w:rsidP="00EF3C6B">
      <w:pPr>
        <w:spacing w:after="120"/>
      </w:pPr>
    </w:p>
    <w:p w:rsidR="00E23DD6" w:rsidRPr="000A696D" w:rsidRDefault="00E23DD6" w:rsidP="004A5F1A">
      <w:pPr>
        <w:rPr>
          <w:rFonts w:cstheme="minorHAnsi"/>
          <w:b/>
          <w:sz w:val="6"/>
          <w:szCs w:val="6"/>
          <w:lang w:eastAsia="hr-HR"/>
        </w:rPr>
      </w:pPr>
    </w:p>
    <w:p w:rsidR="00EF3C6B" w:rsidRDefault="00544A8F" w:rsidP="00190A3F">
      <w:pPr>
        <w:jc w:val="both"/>
        <w:rPr>
          <w:rFonts w:cstheme="minorHAnsi"/>
          <w:b/>
          <w:sz w:val="28"/>
          <w:szCs w:val="28"/>
          <w:lang w:eastAsia="hr-HR"/>
        </w:rPr>
      </w:pPr>
      <w:r w:rsidRPr="00544A8F">
        <w:rPr>
          <w:rFonts w:cstheme="minorHAnsi"/>
          <w:b/>
          <w:sz w:val="28"/>
          <w:szCs w:val="28"/>
          <w:lang w:eastAsia="hr-HR"/>
        </w:rPr>
        <w:t xml:space="preserve">HEP </w:t>
      </w:r>
      <w:r w:rsidR="00223ADB">
        <w:rPr>
          <w:rFonts w:cstheme="minorHAnsi"/>
          <w:b/>
          <w:sz w:val="28"/>
          <w:szCs w:val="28"/>
          <w:lang w:eastAsia="hr-HR"/>
        </w:rPr>
        <w:t xml:space="preserve">U DVIJE GODINE PROVEDBE AKCIJE „ZA NAŠE MALE GENIJALCE“ </w:t>
      </w:r>
      <w:r w:rsidR="008239C9">
        <w:rPr>
          <w:rFonts w:cstheme="minorHAnsi"/>
          <w:b/>
          <w:sz w:val="28"/>
          <w:szCs w:val="28"/>
          <w:lang w:eastAsia="hr-HR"/>
        </w:rPr>
        <w:t xml:space="preserve">DONIRAO </w:t>
      </w:r>
      <w:r w:rsidR="00223ADB">
        <w:rPr>
          <w:rFonts w:cstheme="minorHAnsi"/>
          <w:b/>
          <w:sz w:val="28"/>
          <w:szCs w:val="28"/>
          <w:lang w:eastAsia="hr-HR"/>
        </w:rPr>
        <w:t>100 NOVIH</w:t>
      </w:r>
      <w:r w:rsidR="008239C9">
        <w:rPr>
          <w:rFonts w:cstheme="minorHAnsi"/>
          <w:b/>
          <w:sz w:val="28"/>
          <w:szCs w:val="28"/>
          <w:lang w:eastAsia="hr-HR"/>
        </w:rPr>
        <w:t xml:space="preserve"> RAČUNALA </w:t>
      </w:r>
      <w:r w:rsidR="00223ADB">
        <w:rPr>
          <w:rFonts w:cstheme="minorHAnsi"/>
          <w:b/>
          <w:sz w:val="28"/>
          <w:szCs w:val="28"/>
          <w:lang w:eastAsia="hr-HR"/>
        </w:rPr>
        <w:t>HRVATSKIM OSNOVNIM ŠKOLAMA</w:t>
      </w:r>
      <w:r w:rsidRPr="00544A8F">
        <w:rPr>
          <w:rFonts w:cstheme="minorHAnsi"/>
          <w:b/>
          <w:sz w:val="28"/>
          <w:szCs w:val="28"/>
          <w:lang w:eastAsia="hr-HR"/>
        </w:rPr>
        <w:t xml:space="preserve"> </w:t>
      </w:r>
    </w:p>
    <w:p w:rsidR="00190A3F" w:rsidRPr="00EC34D8" w:rsidRDefault="00190A3F" w:rsidP="00190A3F">
      <w:pPr>
        <w:jc w:val="both"/>
        <w:rPr>
          <w:rFonts w:cstheme="minorHAnsi"/>
          <w:b/>
          <w:lang w:eastAsia="hr-HR"/>
        </w:rPr>
      </w:pPr>
    </w:p>
    <w:p w:rsidR="005B00F2" w:rsidRDefault="00223ADB" w:rsidP="000A696D">
      <w:pPr>
        <w:spacing w:after="120"/>
        <w:jc w:val="both"/>
        <w:rPr>
          <w:rFonts w:ascii="Calibri" w:eastAsia="Calibri" w:hAnsi="Calibri" w:cs="Calibri"/>
          <w:b/>
        </w:rPr>
      </w:pPr>
      <w:r>
        <w:rPr>
          <w:rFonts w:cstheme="minorHAnsi"/>
          <w:b/>
        </w:rPr>
        <w:t>ZAGREB/GLINA</w:t>
      </w:r>
      <w:r w:rsidR="00132511">
        <w:rPr>
          <w:rFonts w:cstheme="minorHAnsi"/>
          <w:b/>
        </w:rPr>
        <w:t xml:space="preserve">, </w:t>
      </w:r>
      <w:r w:rsidR="00D75B1D">
        <w:rPr>
          <w:rFonts w:cstheme="minorHAnsi"/>
          <w:b/>
        </w:rPr>
        <w:t>6</w:t>
      </w:r>
      <w:r w:rsidR="00FD2222" w:rsidRPr="00EC34D8">
        <w:rPr>
          <w:rFonts w:cstheme="minorHAnsi"/>
          <w:b/>
        </w:rPr>
        <w:t xml:space="preserve">. </w:t>
      </w:r>
      <w:r w:rsidR="00132511">
        <w:rPr>
          <w:rFonts w:cstheme="minorHAnsi"/>
          <w:b/>
        </w:rPr>
        <w:t>SVIBNJA</w:t>
      </w:r>
      <w:r w:rsidR="00D05F96" w:rsidRPr="00EC34D8">
        <w:rPr>
          <w:rFonts w:cstheme="minorHAnsi"/>
          <w:b/>
        </w:rPr>
        <w:t xml:space="preserve"> 2016</w:t>
      </w:r>
      <w:r w:rsidR="00FD2222" w:rsidRPr="00EC34D8">
        <w:rPr>
          <w:rFonts w:cstheme="minorHAnsi"/>
          <w:b/>
        </w:rPr>
        <w:t>.</w:t>
      </w:r>
      <w:r w:rsidR="001F1D5D" w:rsidRPr="00EC34D8">
        <w:rPr>
          <w:rFonts w:cstheme="minorHAnsi"/>
          <w:b/>
        </w:rPr>
        <w:t xml:space="preserve"> –</w:t>
      </w:r>
      <w:r w:rsidR="00544A8F" w:rsidRPr="00EC34D8">
        <w:rPr>
          <w:rFonts w:cstheme="minorHAnsi"/>
          <w:b/>
        </w:rPr>
        <w:t xml:space="preserve"> </w:t>
      </w:r>
      <w:r>
        <w:rPr>
          <w:rFonts w:cstheme="minorHAnsi"/>
          <w:b/>
        </w:rPr>
        <w:t xml:space="preserve">Svečanom dodjelom novih računala učenicima </w:t>
      </w:r>
      <w:r w:rsidRPr="00EC34D8">
        <w:rPr>
          <w:rFonts w:ascii="Calibri" w:eastAsia="Calibri" w:hAnsi="Calibri" w:cs="Calibri"/>
          <w:b/>
        </w:rPr>
        <w:t>Osnovne škole „</w:t>
      </w:r>
      <w:r w:rsidR="00B854BE">
        <w:rPr>
          <w:rFonts w:ascii="Calibri" w:eastAsia="Calibri" w:hAnsi="Calibri" w:cs="Calibri"/>
          <w:b/>
        </w:rPr>
        <w:t>Glina“, područna škola „Maja“</w:t>
      </w:r>
      <w:r>
        <w:rPr>
          <w:rFonts w:ascii="Calibri" w:eastAsia="Calibri" w:hAnsi="Calibri" w:cs="Calibri"/>
          <w:b/>
        </w:rPr>
        <w:t>,</w:t>
      </w:r>
      <w:r w:rsidRPr="00EC34D8">
        <w:rPr>
          <w:rFonts w:ascii="Calibri" w:eastAsia="Calibri" w:hAnsi="Calibri" w:cs="Calibri"/>
          <w:b/>
        </w:rPr>
        <w:t xml:space="preserve"> </w:t>
      </w:r>
      <w:r w:rsidR="005C037C">
        <w:rPr>
          <w:rFonts w:ascii="Calibri" w:eastAsia="Calibri" w:hAnsi="Calibri" w:cs="Calibri"/>
          <w:b/>
        </w:rPr>
        <w:t>Hrvatska elektroprivreda</w:t>
      </w:r>
      <w:r w:rsidR="00544A8F" w:rsidRPr="00EC34D8">
        <w:rPr>
          <w:rFonts w:ascii="Calibri" w:eastAsia="Calibri" w:hAnsi="Calibri" w:cs="Calibri"/>
          <w:b/>
        </w:rPr>
        <w:t xml:space="preserve"> </w:t>
      </w:r>
      <w:r>
        <w:rPr>
          <w:rFonts w:ascii="Calibri" w:eastAsia="Calibri" w:hAnsi="Calibri" w:cs="Calibri"/>
          <w:b/>
        </w:rPr>
        <w:t>je završila dodatni donacijski ciklus u sklopu druge godinu</w:t>
      </w:r>
      <w:r w:rsidR="00FF4DBD" w:rsidRPr="00EC34D8">
        <w:rPr>
          <w:rFonts w:ascii="Calibri" w:eastAsia="Calibri" w:hAnsi="Calibri" w:cs="Calibri"/>
          <w:b/>
        </w:rPr>
        <w:t xml:space="preserve"> provedbe </w:t>
      </w:r>
      <w:r w:rsidR="00544A8F" w:rsidRPr="00EC34D8">
        <w:rPr>
          <w:rFonts w:ascii="Calibri" w:eastAsia="Calibri" w:hAnsi="Calibri" w:cs="Calibri"/>
          <w:b/>
        </w:rPr>
        <w:t>akcije „Za naše male genijalce“</w:t>
      </w:r>
      <w:r>
        <w:rPr>
          <w:rFonts w:ascii="Calibri" w:eastAsia="Calibri" w:hAnsi="Calibri" w:cs="Calibri"/>
          <w:b/>
        </w:rPr>
        <w:t xml:space="preserve">, u kojoj je </w:t>
      </w:r>
      <w:r w:rsidR="00544A8F" w:rsidRPr="00EC34D8">
        <w:rPr>
          <w:rFonts w:ascii="Calibri" w:eastAsia="Calibri" w:hAnsi="Calibri" w:cs="Calibri"/>
          <w:b/>
        </w:rPr>
        <w:t>donirala</w:t>
      </w:r>
      <w:r>
        <w:rPr>
          <w:rFonts w:ascii="Calibri" w:eastAsia="Calibri" w:hAnsi="Calibri" w:cs="Calibri"/>
          <w:b/>
        </w:rPr>
        <w:t xml:space="preserve"> ukupno 70</w:t>
      </w:r>
      <w:r w:rsidR="00E64B7B">
        <w:rPr>
          <w:rFonts w:ascii="Calibri" w:eastAsia="Calibri" w:hAnsi="Calibri" w:cs="Calibri"/>
          <w:b/>
        </w:rPr>
        <w:t xml:space="preserve"> novih računala </w:t>
      </w:r>
      <w:r>
        <w:rPr>
          <w:rFonts w:ascii="Calibri" w:eastAsia="Calibri" w:hAnsi="Calibri" w:cs="Calibri"/>
          <w:b/>
        </w:rPr>
        <w:t>za 18 osnovnih škola diljem Hrvatske</w:t>
      </w:r>
      <w:r w:rsidR="00544A8F" w:rsidRPr="00EC34D8">
        <w:rPr>
          <w:rFonts w:ascii="Calibri" w:eastAsia="Calibri" w:hAnsi="Calibri" w:cs="Calibri"/>
          <w:b/>
        </w:rPr>
        <w:t>.</w:t>
      </w:r>
      <w:r w:rsidR="00E64B7B">
        <w:rPr>
          <w:rFonts w:ascii="Calibri" w:eastAsia="Calibri" w:hAnsi="Calibri" w:cs="Calibri"/>
          <w:b/>
        </w:rPr>
        <w:t xml:space="preserve"> </w:t>
      </w:r>
    </w:p>
    <w:p w:rsidR="006E3463" w:rsidRPr="006E3463" w:rsidRDefault="006E3463" w:rsidP="000A696D">
      <w:pPr>
        <w:spacing w:after="120"/>
        <w:jc w:val="both"/>
        <w:rPr>
          <w:rFonts w:ascii="Calibri" w:eastAsia="Calibri" w:hAnsi="Calibri" w:cs="Calibri"/>
        </w:rPr>
      </w:pPr>
      <w:r w:rsidRPr="006E3463">
        <w:rPr>
          <w:rFonts w:ascii="Calibri" w:eastAsia="Calibri" w:hAnsi="Calibri" w:cs="Calibri"/>
        </w:rPr>
        <w:t xml:space="preserve">Nova računala učenicima </w:t>
      </w:r>
      <w:r w:rsidR="00B854BE">
        <w:rPr>
          <w:rFonts w:ascii="Calibri" w:eastAsia="Calibri" w:hAnsi="Calibri" w:cs="Calibri"/>
        </w:rPr>
        <w:t>područne škole „Maja</w:t>
      </w:r>
      <w:r w:rsidRPr="006E3463">
        <w:rPr>
          <w:rFonts w:ascii="Calibri" w:eastAsia="Calibri" w:hAnsi="Calibri" w:cs="Calibri"/>
        </w:rPr>
        <w:t xml:space="preserve">“ uručio je </w:t>
      </w:r>
      <w:r w:rsidR="00B854BE">
        <w:rPr>
          <w:rFonts w:ascii="Calibri" w:eastAsia="Calibri" w:hAnsi="Calibri" w:cs="Calibri"/>
        </w:rPr>
        <w:t xml:space="preserve">Mario </w:t>
      </w:r>
      <w:proofErr w:type="spellStart"/>
      <w:r w:rsidR="00B854BE">
        <w:rPr>
          <w:rFonts w:ascii="Calibri" w:eastAsia="Calibri" w:hAnsi="Calibri" w:cs="Calibri"/>
        </w:rPr>
        <w:t>Štajdohar</w:t>
      </w:r>
      <w:proofErr w:type="spellEnd"/>
      <w:r w:rsidRPr="006E3463">
        <w:rPr>
          <w:rFonts w:ascii="Calibri" w:eastAsia="Calibri" w:hAnsi="Calibri" w:cs="Calibri"/>
        </w:rPr>
        <w:t>, direktor Elektre Sisak.</w:t>
      </w:r>
    </w:p>
    <w:p w:rsidR="00461ED6" w:rsidRPr="00461ED6" w:rsidRDefault="00461ED6" w:rsidP="00461ED6">
      <w:pPr>
        <w:pBdr>
          <w:bottom w:val="single" w:sz="4" w:space="1" w:color="auto"/>
        </w:pBdr>
        <w:spacing w:after="120"/>
        <w:jc w:val="both"/>
        <w:rPr>
          <w:rFonts w:ascii="Calibri" w:eastAsia="Calibri" w:hAnsi="Calibri" w:cs="Calibri"/>
        </w:rPr>
      </w:pPr>
      <w:r w:rsidRPr="00461ED6">
        <w:rPr>
          <w:rFonts w:ascii="Calibri" w:eastAsia="Calibri" w:hAnsi="Calibri" w:cs="Calibri"/>
        </w:rPr>
        <w:t>Nakon uspješno provedene druge runde akcije „Za naše male genijalce“, u kojoj je tijekom ožujka donirano 35 novih računala za devet osnovnih škola, Hrvatska elektroprivreda</w:t>
      </w:r>
      <w:r w:rsidR="005C037C">
        <w:rPr>
          <w:rFonts w:ascii="Calibri" w:eastAsia="Calibri" w:hAnsi="Calibri" w:cs="Calibri"/>
        </w:rPr>
        <w:t xml:space="preserve"> (HEP)</w:t>
      </w:r>
      <w:r w:rsidRPr="00461ED6">
        <w:rPr>
          <w:rFonts w:ascii="Calibri" w:eastAsia="Calibri" w:hAnsi="Calibri" w:cs="Calibri"/>
        </w:rPr>
        <w:t xml:space="preserve"> je, zbog velikog interesa i čak 116 prijava, odlučila produljiti provedbu akcije te u tjednu od 2. do 6. svibnja dodijeliti dodatnih 35 novih računala za devet škola diljem Hrvatske! </w:t>
      </w:r>
    </w:p>
    <w:p w:rsidR="00461ED6" w:rsidRPr="00461ED6" w:rsidRDefault="00461ED6" w:rsidP="00461ED6">
      <w:pPr>
        <w:pBdr>
          <w:bottom w:val="single" w:sz="4" w:space="1" w:color="auto"/>
        </w:pBdr>
        <w:spacing w:after="120"/>
        <w:jc w:val="both"/>
        <w:rPr>
          <w:rFonts w:ascii="Calibri" w:eastAsia="Calibri" w:hAnsi="Calibri" w:cs="Calibri"/>
        </w:rPr>
      </w:pPr>
      <w:r w:rsidRPr="00461ED6">
        <w:rPr>
          <w:rFonts w:ascii="Calibri" w:eastAsia="Calibri" w:hAnsi="Calibri" w:cs="Calibri"/>
        </w:rPr>
        <w:t xml:space="preserve">Uključujući aktualni, svibanjski donacijski ciklus, </w:t>
      </w:r>
      <w:r>
        <w:rPr>
          <w:rFonts w:ascii="Calibri" w:eastAsia="Calibri" w:hAnsi="Calibri" w:cs="Calibri"/>
        </w:rPr>
        <w:t>HEP</w:t>
      </w:r>
      <w:r w:rsidRPr="00461ED6">
        <w:rPr>
          <w:rFonts w:ascii="Calibri" w:eastAsia="Calibri" w:hAnsi="Calibri" w:cs="Calibri"/>
        </w:rPr>
        <w:t xml:space="preserve"> je od početka provedbe akcije „Za naše male g</w:t>
      </w:r>
      <w:r>
        <w:rPr>
          <w:rFonts w:ascii="Calibri" w:eastAsia="Calibri" w:hAnsi="Calibri" w:cs="Calibri"/>
        </w:rPr>
        <w:t>enijalce“ 2015. godine, osigurao</w:t>
      </w:r>
      <w:r w:rsidRPr="00461ED6">
        <w:rPr>
          <w:rFonts w:ascii="Calibri" w:eastAsia="Calibri" w:hAnsi="Calibri" w:cs="Calibri"/>
        </w:rPr>
        <w:t xml:space="preserve"> donaciju čak 100 novih računala za učenike 27</w:t>
      </w:r>
      <w:r w:rsidR="00F353AD">
        <w:rPr>
          <w:rFonts w:ascii="Calibri" w:eastAsia="Calibri" w:hAnsi="Calibri" w:cs="Calibri"/>
        </w:rPr>
        <w:t xml:space="preserve"> osnovnih škola diljem Hrvatske. Ukupna vrijednost do sada doniranih računala iznosi gotovo pola milijuna kuna.</w:t>
      </w:r>
    </w:p>
    <w:p w:rsidR="00461ED6" w:rsidRPr="00461ED6" w:rsidRDefault="00461ED6" w:rsidP="00461ED6">
      <w:pPr>
        <w:pBdr>
          <w:bottom w:val="single" w:sz="4" w:space="1" w:color="auto"/>
        </w:pBdr>
        <w:spacing w:after="120"/>
        <w:jc w:val="both"/>
        <w:rPr>
          <w:rFonts w:ascii="Calibri" w:eastAsia="Calibri" w:hAnsi="Calibri" w:cs="Calibri"/>
        </w:rPr>
      </w:pPr>
      <w:r w:rsidRPr="00461ED6">
        <w:rPr>
          <w:rFonts w:ascii="Calibri" w:eastAsia="Calibri" w:hAnsi="Calibri" w:cs="Calibri"/>
        </w:rPr>
        <w:t>„</w:t>
      </w:r>
      <w:r w:rsidRPr="00461ED6">
        <w:rPr>
          <w:rFonts w:ascii="Calibri" w:eastAsia="Calibri" w:hAnsi="Calibri" w:cs="Calibri"/>
          <w:i/>
        </w:rPr>
        <w:t>Izuzetno nam je drago što smo produljili ovogodišnju provedbu akcije i tako učenicima osigurali dodatnih 35 računala. Kako bi malim genijalcima diljem Hrvatske pružili priliku za stvaranje novih znanja i uspjeha, HEP namjerava nastaviti akcije i donirati nova računala školama i u narednim godinama.</w:t>
      </w:r>
      <w:r w:rsidRPr="00461ED6">
        <w:rPr>
          <w:rFonts w:ascii="Calibri" w:eastAsia="Calibri" w:hAnsi="Calibri" w:cs="Calibri"/>
        </w:rPr>
        <w:t xml:space="preserve">“, izjavila je Vlatka Kamenić Jagodić, direktorica Sektora za tržišnu i marketinšku strategiju Hrvatske elektroprivrede d.d. </w:t>
      </w:r>
    </w:p>
    <w:p w:rsidR="00461ED6" w:rsidRPr="00461ED6" w:rsidRDefault="0090685C" w:rsidP="00461ED6">
      <w:pPr>
        <w:pBdr>
          <w:bottom w:val="single" w:sz="4" w:space="1" w:color="auto"/>
        </w:pBdr>
        <w:spacing w:after="120"/>
        <w:jc w:val="both"/>
        <w:rPr>
          <w:rFonts w:ascii="Calibri" w:eastAsia="Calibri" w:hAnsi="Calibri" w:cs="Calibri"/>
        </w:rPr>
      </w:pPr>
      <w:r>
        <w:rPr>
          <w:rFonts w:ascii="Calibri" w:eastAsia="Calibri" w:hAnsi="Calibri" w:cs="Calibri"/>
        </w:rPr>
        <w:t xml:space="preserve">U </w:t>
      </w:r>
      <w:r w:rsidR="00E14B72">
        <w:rPr>
          <w:rFonts w:ascii="Calibri" w:eastAsia="Calibri" w:hAnsi="Calibri" w:cs="Calibri"/>
        </w:rPr>
        <w:t>suradnji s Narodnim radio</w:t>
      </w:r>
      <w:r w:rsidR="00461ED6" w:rsidRPr="00461ED6">
        <w:rPr>
          <w:rFonts w:ascii="Calibri" w:eastAsia="Calibri" w:hAnsi="Calibri" w:cs="Calibri"/>
        </w:rPr>
        <w:t>m</w:t>
      </w:r>
      <w:r>
        <w:rPr>
          <w:rFonts w:ascii="Calibri" w:eastAsia="Calibri" w:hAnsi="Calibri" w:cs="Calibri"/>
        </w:rPr>
        <w:t>,</w:t>
      </w:r>
      <w:r w:rsidR="00461ED6" w:rsidRPr="00461ED6">
        <w:rPr>
          <w:rFonts w:ascii="Calibri" w:eastAsia="Calibri" w:hAnsi="Calibri" w:cs="Calibri"/>
        </w:rPr>
        <w:t xml:space="preserve"> </w:t>
      </w:r>
      <w:r>
        <w:rPr>
          <w:rFonts w:ascii="Calibri" w:eastAsia="Calibri" w:hAnsi="Calibri" w:cs="Calibri"/>
        </w:rPr>
        <w:t>HEP</w:t>
      </w:r>
      <w:r w:rsidRPr="00461ED6">
        <w:rPr>
          <w:rFonts w:ascii="Calibri" w:eastAsia="Calibri" w:hAnsi="Calibri" w:cs="Calibri"/>
        </w:rPr>
        <w:t xml:space="preserve"> je </w:t>
      </w:r>
      <w:r w:rsidR="00461ED6" w:rsidRPr="00461ED6">
        <w:rPr>
          <w:rFonts w:ascii="Calibri" w:eastAsia="Calibri" w:hAnsi="Calibri" w:cs="Calibri"/>
        </w:rPr>
        <w:t>pokrenu</w:t>
      </w:r>
      <w:r>
        <w:rPr>
          <w:rFonts w:ascii="Calibri" w:eastAsia="Calibri" w:hAnsi="Calibri" w:cs="Calibri"/>
        </w:rPr>
        <w:t>o</w:t>
      </w:r>
      <w:r w:rsidR="00461ED6" w:rsidRPr="00461ED6">
        <w:rPr>
          <w:rFonts w:ascii="Calibri" w:eastAsia="Calibri" w:hAnsi="Calibri" w:cs="Calibri"/>
        </w:rPr>
        <w:t xml:space="preserve"> nacionalnu akciju „Za naše male genijalce“ 2015. godine, kada je učenicima devet osnovnih škola iz cijele Hrvatske podijeljeno 30 novih računala. Glavni ciljevi akcije su osiguravanje boljih uvjeta informatičkog obrazovanja za što više učenika, ali i senzibiliziranje javnost o stanju informatičke opreme u hrvatskim osnovnim školama. Naime, prema dostupnim podacima Međunarodnog udruženja za vrednovanje obrazovnih postignuća (ICILS), u Republici Hrvatskoj na jedno računalo u školi dolazi čak 26 učenika, dok je većina škola posljednji put značajnije opremljena računalnom opremom prije gotovo deset godina.</w:t>
      </w:r>
    </w:p>
    <w:p w:rsidR="00461ED6" w:rsidRPr="00461ED6" w:rsidRDefault="00461ED6" w:rsidP="00461ED6">
      <w:pPr>
        <w:pBdr>
          <w:bottom w:val="single" w:sz="4" w:space="1" w:color="auto"/>
        </w:pBdr>
        <w:spacing w:after="120"/>
        <w:jc w:val="both"/>
        <w:rPr>
          <w:rFonts w:ascii="Calibri" w:eastAsia="Calibri" w:hAnsi="Calibri" w:cs="Calibri"/>
        </w:rPr>
      </w:pPr>
      <w:r w:rsidRPr="00461ED6">
        <w:rPr>
          <w:rFonts w:ascii="Calibri" w:eastAsia="Calibri" w:hAnsi="Calibri" w:cs="Calibri"/>
        </w:rPr>
        <w:t xml:space="preserve">HEP zbog toga akcijom „Za naše male genijalce“ donira računalnu oprema prije svega onim školama koje nemaju niti jedno računalo, imaju velik broj učenika po računalu ili se većinom nalaze na </w:t>
      </w:r>
      <w:r w:rsidR="00F353AD">
        <w:rPr>
          <w:rFonts w:ascii="Calibri" w:eastAsia="Calibri" w:hAnsi="Calibri" w:cs="Calibri"/>
        </w:rPr>
        <w:t xml:space="preserve">ruralnim </w:t>
      </w:r>
      <w:r w:rsidRPr="00461ED6">
        <w:rPr>
          <w:rFonts w:ascii="Calibri" w:eastAsia="Calibri" w:hAnsi="Calibri" w:cs="Calibri"/>
        </w:rPr>
        <w:t>područjima Republike Hrvatske.</w:t>
      </w:r>
    </w:p>
    <w:p w:rsidR="00A22124" w:rsidRDefault="00461ED6" w:rsidP="00461ED6">
      <w:pPr>
        <w:pBdr>
          <w:bottom w:val="single" w:sz="4" w:space="1" w:color="auto"/>
        </w:pBdr>
        <w:spacing w:after="120"/>
        <w:jc w:val="both"/>
        <w:rPr>
          <w:rFonts w:ascii="Calibri" w:eastAsia="Calibri" w:hAnsi="Calibri" w:cs="Calibri"/>
        </w:rPr>
      </w:pPr>
      <w:r w:rsidRPr="00461ED6">
        <w:rPr>
          <w:rFonts w:ascii="Calibri" w:eastAsia="Calibri" w:hAnsi="Calibri" w:cs="Calibri"/>
        </w:rPr>
        <w:t xml:space="preserve">Ovogodišnja akcija „Za naše male genijalce“ započela je organiziranjem natječaja na koji su se od 15. veljače do 4. ožujka mogle prijaviti sve osnovne škole u Republici Hrvatskoj. Uz prijavu je bilo potrebno priložiti video uradak kojim </w:t>
      </w:r>
      <w:r w:rsidR="00F353AD">
        <w:rPr>
          <w:rFonts w:ascii="Calibri" w:eastAsia="Calibri" w:hAnsi="Calibri" w:cs="Calibri"/>
        </w:rPr>
        <w:t>su</w:t>
      </w:r>
      <w:r w:rsidRPr="00461ED6">
        <w:rPr>
          <w:rFonts w:ascii="Calibri" w:eastAsia="Calibri" w:hAnsi="Calibri" w:cs="Calibri"/>
        </w:rPr>
        <w:t xml:space="preserve"> učenici pokaza</w:t>
      </w:r>
      <w:r w:rsidR="00F353AD">
        <w:rPr>
          <w:rFonts w:ascii="Calibri" w:eastAsia="Calibri" w:hAnsi="Calibri" w:cs="Calibri"/>
        </w:rPr>
        <w:t>l</w:t>
      </w:r>
      <w:r w:rsidRPr="00461ED6">
        <w:rPr>
          <w:rFonts w:ascii="Calibri" w:eastAsia="Calibri" w:hAnsi="Calibri" w:cs="Calibri"/>
        </w:rPr>
        <w:t>i da su upravo njihovoj školi potrebna nova računala</w:t>
      </w:r>
      <w:r w:rsidR="00F353AD">
        <w:rPr>
          <w:rFonts w:ascii="Calibri" w:eastAsia="Calibri" w:hAnsi="Calibri" w:cs="Calibri"/>
        </w:rPr>
        <w:t>.</w:t>
      </w:r>
    </w:p>
    <w:p w:rsidR="00461ED6" w:rsidRDefault="00461ED6" w:rsidP="00461ED6">
      <w:pPr>
        <w:pBdr>
          <w:bottom w:val="single" w:sz="4" w:space="1" w:color="auto"/>
        </w:pBdr>
        <w:spacing w:after="120"/>
        <w:jc w:val="both"/>
        <w:rPr>
          <w:color w:val="1F497D"/>
        </w:rPr>
      </w:pPr>
    </w:p>
    <w:p w:rsidR="00A22124" w:rsidRDefault="00A22124" w:rsidP="00B607B9">
      <w:pPr>
        <w:spacing w:after="120"/>
        <w:jc w:val="both"/>
      </w:pPr>
      <w:r w:rsidRPr="00CB2CFB">
        <w:rPr>
          <w:u w:val="single"/>
        </w:rPr>
        <w:t>Kontakt:</w:t>
      </w:r>
      <w:r w:rsidRPr="00CB2CFB">
        <w:t xml:space="preserve">  </w:t>
      </w:r>
      <w:r w:rsidR="00EC34D8">
        <w:t xml:space="preserve">Anđelko Brezovnjački; 091 4669 698; </w:t>
      </w:r>
      <w:hyperlink r:id="rId9" w:history="1">
        <w:r w:rsidR="00EC34D8" w:rsidRPr="007E346F">
          <w:rPr>
            <w:rStyle w:val="Hyperlink"/>
          </w:rPr>
          <w:t>andelko.brezovnjacki@hep.hr</w:t>
        </w:r>
      </w:hyperlink>
      <w:r w:rsidR="00EC34D8">
        <w:t xml:space="preserve"> </w:t>
      </w:r>
    </w:p>
    <w:p w:rsidR="00A7759A" w:rsidRDefault="00A7759A" w:rsidP="00B607B9">
      <w:pPr>
        <w:spacing w:after="120"/>
        <w:jc w:val="both"/>
      </w:pPr>
    </w:p>
    <w:p w:rsidR="00A7759A" w:rsidRPr="007D3E9D" w:rsidRDefault="00A7759A" w:rsidP="00B607B9">
      <w:pPr>
        <w:spacing w:after="120"/>
        <w:jc w:val="both"/>
        <w:rPr>
          <w:rFonts w:eastAsiaTheme="minorEastAsia" w:cs="Arial"/>
          <w:i/>
          <w:iCs/>
          <w:color w:val="000000" w:themeColor="text1"/>
          <w:kern w:val="24"/>
          <w:sz w:val="24"/>
          <w:szCs w:val="24"/>
        </w:rPr>
      </w:pPr>
      <w:r>
        <w:rPr>
          <w:rFonts w:eastAsiaTheme="minorEastAsia" w:cs="Arial"/>
          <w:i/>
          <w:iCs/>
          <w:noProof/>
          <w:color w:val="000000" w:themeColor="text1"/>
          <w:kern w:val="24"/>
          <w:sz w:val="24"/>
          <w:szCs w:val="24"/>
          <w:lang w:eastAsia="hr-HR"/>
        </w:rPr>
        <w:lastRenderedPageBreak/>
        <w:drawing>
          <wp:inline distT="0" distB="0" distL="0" distR="0">
            <wp:extent cx="5760720" cy="3241300"/>
            <wp:effectExtent l="0" t="0" r="0" b="0"/>
            <wp:docPr id="1" name="Picture 1" descr="C:\Users\lkopjar1\Documents\WEB\2016\PRIOPĆENJA OD 6.5. - nisu dignuta\Glina - M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opjar1\Documents\WEB\2016\PRIOPĆENJA OD 6.5. - nisu dignuta\Glina - Maj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241300"/>
                    </a:xfrm>
                    <a:prstGeom prst="rect">
                      <a:avLst/>
                    </a:prstGeom>
                    <a:noFill/>
                    <a:ln>
                      <a:noFill/>
                    </a:ln>
                  </pic:spPr>
                </pic:pic>
              </a:graphicData>
            </a:graphic>
          </wp:inline>
        </w:drawing>
      </w:r>
      <w:bookmarkStart w:id="0" w:name="_GoBack"/>
      <w:bookmarkEnd w:id="0"/>
    </w:p>
    <w:sectPr w:rsidR="00A7759A" w:rsidRPr="007D3E9D" w:rsidSect="00172CE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F0" w:rsidRDefault="008478F0" w:rsidP="00EF3C6B">
      <w:r>
        <w:separator/>
      </w:r>
    </w:p>
  </w:endnote>
  <w:endnote w:type="continuationSeparator" w:id="0">
    <w:p w:rsidR="008478F0" w:rsidRDefault="008478F0" w:rsidP="00EF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F0" w:rsidRDefault="008478F0" w:rsidP="00EF3C6B">
      <w:r>
        <w:separator/>
      </w:r>
    </w:p>
  </w:footnote>
  <w:footnote w:type="continuationSeparator" w:id="0">
    <w:p w:rsidR="008478F0" w:rsidRDefault="008478F0" w:rsidP="00EF3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3FE2"/>
    <w:multiLevelType w:val="hybridMultilevel"/>
    <w:tmpl w:val="E50A43CE"/>
    <w:lvl w:ilvl="0" w:tplc="9F26FA9C">
      <w:start w:val="10"/>
      <w:numFmt w:val="bullet"/>
      <w:lvlText w:val="-"/>
      <w:lvlJc w:val="left"/>
      <w:pPr>
        <w:ind w:left="1080" w:hanging="360"/>
      </w:pPr>
      <w:rPr>
        <w:rFonts w:ascii="Calibri" w:eastAsiaTheme="minorHAnsi"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5F9"/>
    <w:rsid w:val="00025E23"/>
    <w:rsid w:val="00054FCF"/>
    <w:rsid w:val="00057DD1"/>
    <w:rsid w:val="000A134F"/>
    <w:rsid w:val="000A696D"/>
    <w:rsid w:val="000C7D1A"/>
    <w:rsid w:val="000E13C8"/>
    <w:rsid w:val="0011294F"/>
    <w:rsid w:val="00132511"/>
    <w:rsid w:val="00135898"/>
    <w:rsid w:val="00141E80"/>
    <w:rsid w:val="00172CE7"/>
    <w:rsid w:val="001760C9"/>
    <w:rsid w:val="00190A3F"/>
    <w:rsid w:val="001B4068"/>
    <w:rsid w:val="001E300D"/>
    <w:rsid w:val="001E75F9"/>
    <w:rsid w:val="001F1D5D"/>
    <w:rsid w:val="001F4055"/>
    <w:rsid w:val="001F5AF4"/>
    <w:rsid w:val="00223ADB"/>
    <w:rsid w:val="002524D4"/>
    <w:rsid w:val="002807A7"/>
    <w:rsid w:val="002A0D5D"/>
    <w:rsid w:val="002D14E4"/>
    <w:rsid w:val="002D3B70"/>
    <w:rsid w:val="003038A8"/>
    <w:rsid w:val="00325C20"/>
    <w:rsid w:val="003B32CC"/>
    <w:rsid w:val="00461ED6"/>
    <w:rsid w:val="00492A8A"/>
    <w:rsid w:val="004A5F1A"/>
    <w:rsid w:val="004B1DB1"/>
    <w:rsid w:val="004D1921"/>
    <w:rsid w:val="004E5A34"/>
    <w:rsid w:val="004E7116"/>
    <w:rsid w:val="005066FD"/>
    <w:rsid w:val="00533882"/>
    <w:rsid w:val="00544A8F"/>
    <w:rsid w:val="0054758C"/>
    <w:rsid w:val="005801F9"/>
    <w:rsid w:val="005A1747"/>
    <w:rsid w:val="005B00F2"/>
    <w:rsid w:val="005B2105"/>
    <w:rsid w:val="005C037C"/>
    <w:rsid w:val="00626E48"/>
    <w:rsid w:val="006422B6"/>
    <w:rsid w:val="0066393D"/>
    <w:rsid w:val="006717D0"/>
    <w:rsid w:val="006827DC"/>
    <w:rsid w:val="006E3463"/>
    <w:rsid w:val="00730BF7"/>
    <w:rsid w:val="007612E2"/>
    <w:rsid w:val="007654F3"/>
    <w:rsid w:val="00773AB5"/>
    <w:rsid w:val="007933D0"/>
    <w:rsid w:val="007D0ADA"/>
    <w:rsid w:val="007D3E9D"/>
    <w:rsid w:val="00800279"/>
    <w:rsid w:val="00821B40"/>
    <w:rsid w:val="008239C9"/>
    <w:rsid w:val="00845844"/>
    <w:rsid w:val="008478F0"/>
    <w:rsid w:val="008732E8"/>
    <w:rsid w:val="00895334"/>
    <w:rsid w:val="008A6C3C"/>
    <w:rsid w:val="008E7808"/>
    <w:rsid w:val="009060ED"/>
    <w:rsid w:val="0090685C"/>
    <w:rsid w:val="0095707B"/>
    <w:rsid w:val="0098644E"/>
    <w:rsid w:val="009D1AB8"/>
    <w:rsid w:val="009F70BB"/>
    <w:rsid w:val="00A20CCF"/>
    <w:rsid w:val="00A22124"/>
    <w:rsid w:val="00A26C66"/>
    <w:rsid w:val="00A7759A"/>
    <w:rsid w:val="00A831F2"/>
    <w:rsid w:val="00A87CBE"/>
    <w:rsid w:val="00AA012F"/>
    <w:rsid w:val="00AA26ED"/>
    <w:rsid w:val="00AB2B9E"/>
    <w:rsid w:val="00AC6E3C"/>
    <w:rsid w:val="00AE005B"/>
    <w:rsid w:val="00AE11A0"/>
    <w:rsid w:val="00B00936"/>
    <w:rsid w:val="00B05334"/>
    <w:rsid w:val="00B056C2"/>
    <w:rsid w:val="00B174DD"/>
    <w:rsid w:val="00B21513"/>
    <w:rsid w:val="00B26BE6"/>
    <w:rsid w:val="00B44DFC"/>
    <w:rsid w:val="00B5410F"/>
    <w:rsid w:val="00B607B9"/>
    <w:rsid w:val="00B72B1F"/>
    <w:rsid w:val="00B854BE"/>
    <w:rsid w:val="00BA23FD"/>
    <w:rsid w:val="00BC010A"/>
    <w:rsid w:val="00BD74A5"/>
    <w:rsid w:val="00BF1004"/>
    <w:rsid w:val="00C03EC6"/>
    <w:rsid w:val="00C20E10"/>
    <w:rsid w:val="00C36EEC"/>
    <w:rsid w:val="00C405BE"/>
    <w:rsid w:val="00C40C53"/>
    <w:rsid w:val="00C75CF8"/>
    <w:rsid w:val="00CB54E1"/>
    <w:rsid w:val="00CC3355"/>
    <w:rsid w:val="00CC392C"/>
    <w:rsid w:val="00CC3986"/>
    <w:rsid w:val="00CD2BEB"/>
    <w:rsid w:val="00CE3C5D"/>
    <w:rsid w:val="00D05F96"/>
    <w:rsid w:val="00D4209A"/>
    <w:rsid w:val="00D64641"/>
    <w:rsid w:val="00D75B1D"/>
    <w:rsid w:val="00D954E6"/>
    <w:rsid w:val="00DC56F6"/>
    <w:rsid w:val="00DE222D"/>
    <w:rsid w:val="00E14B72"/>
    <w:rsid w:val="00E23DD6"/>
    <w:rsid w:val="00E64B7B"/>
    <w:rsid w:val="00EC34D8"/>
    <w:rsid w:val="00EE002B"/>
    <w:rsid w:val="00EE3226"/>
    <w:rsid w:val="00EE4CDC"/>
    <w:rsid w:val="00EF2AE4"/>
    <w:rsid w:val="00EF3C6B"/>
    <w:rsid w:val="00EF6B24"/>
    <w:rsid w:val="00F353AD"/>
    <w:rsid w:val="00F525F5"/>
    <w:rsid w:val="00F77AB4"/>
    <w:rsid w:val="00FA2190"/>
    <w:rsid w:val="00FC7644"/>
    <w:rsid w:val="00FD2222"/>
    <w:rsid w:val="00FD57D0"/>
    <w:rsid w:val="00FF2B76"/>
    <w:rsid w:val="00FF4D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F1A"/>
    <w:pPr>
      <w:ind w:left="720"/>
      <w:contextualSpacing/>
    </w:pPr>
  </w:style>
  <w:style w:type="paragraph" w:customStyle="1" w:styleId="Default">
    <w:name w:val="Default"/>
    <w:rsid w:val="004A5F1A"/>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
    <w:name w:val="Pa2"/>
    <w:basedOn w:val="Default"/>
    <w:next w:val="Default"/>
    <w:uiPriority w:val="99"/>
    <w:rsid w:val="004A5F1A"/>
    <w:pPr>
      <w:spacing w:line="201" w:lineRule="atLeast"/>
    </w:pPr>
    <w:rPr>
      <w:rFonts w:cstheme="minorBidi"/>
      <w:color w:val="auto"/>
    </w:rPr>
  </w:style>
  <w:style w:type="paragraph" w:styleId="Header">
    <w:name w:val="header"/>
    <w:basedOn w:val="Normal"/>
    <w:link w:val="HeaderChar"/>
    <w:uiPriority w:val="99"/>
    <w:unhideWhenUsed/>
    <w:rsid w:val="00EF3C6B"/>
    <w:pPr>
      <w:tabs>
        <w:tab w:val="center" w:pos="4536"/>
        <w:tab w:val="right" w:pos="9072"/>
      </w:tabs>
    </w:pPr>
  </w:style>
  <w:style w:type="character" w:customStyle="1" w:styleId="HeaderChar">
    <w:name w:val="Header Char"/>
    <w:basedOn w:val="DefaultParagraphFont"/>
    <w:link w:val="Header"/>
    <w:uiPriority w:val="99"/>
    <w:rsid w:val="00EF3C6B"/>
  </w:style>
  <w:style w:type="paragraph" w:styleId="Footer">
    <w:name w:val="footer"/>
    <w:basedOn w:val="Normal"/>
    <w:link w:val="FooterChar"/>
    <w:uiPriority w:val="99"/>
    <w:unhideWhenUsed/>
    <w:rsid w:val="00EF3C6B"/>
    <w:pPr>
      <w:tabs>
        <w:tab w:val="center" w:pos="4536"/>
        <w:tab w:val="right" w:pos="9072"/>
      </w:tabs>
    </w:pPr>
  </w:style>
  <w:style w:type="character" w:customStyle="1" w:styleId="FooterChar">
    <w:name w:val="Footer Char"/>
    <w:basedOn w:val="DefaultParagraphFont"/>
    <w:link w:val="Footer"/>
    <w:uiPriority w:val="99"/>
    <w:rsid w:val="00EF3C6B"/>
  </w:style>
  <w:style w:type="paragraph" w:styleId="BalloonText">
    <w:name w:val="Balloon Text"/>
    <w:basedOn w:val="Normal"/>
    <w:link w:val="BalloonTextChar"/>
    <w:uiPriority w:val="99"/>
    <w:semiHidden/>
    <w:unhideWhenUsed/>
    <w:rsid w:val="00EF3C6B"/>
    <w:rPr>
      <w:rFonts w:ascii="Tahoma" w:hAnsi="Tahoma" w:cs="Tahoma"/>
      <w:sz w:val="16"/>
      <w:szCs w:val="16"/>
    </w:rPr>
  </w:style>
  <w:style w:type="character" w:customStyle="1" w:styleId="BalloonTextChar">
    <w:name w:val="Balloon Text Char"/>
    <w:basedOn w:val="DefaultParagraphFont"/>
    <w:link w:val="BalloonText"/>
    <w:uiPriority w:val="99"/>
    <w:semiHidden/>
    <w:rsid w:val="00EF3C6B"/>
    <w:rPr>
      <w:rFonts w:ascii="Tahoma" w:hAnsi="Tahoma" w:cs="Tahoma"/>
      <w:sz w:val="16"/>
      <w:szCs w:val="16"/>
    </w:rPr>
  </w:style>
  <w:style w:type="character" w:styleId="CommentReference">
    <w:name w:val="annotation reference"/>
    <w:basedOn w:val="DefaultParagraphFont"/>
    <w:uiPriority w:val="99"/>
    <w:semiHidden/>
    <w:unhideWhenUsed/>
    <w:rsid w:val="00BA23FD"/>
    <w:rPr>
      <w:sz w:val="16"/>
      <w:szCs w:val="16"/>
    </w:rPr>
  </w:style>
  <w:style w:type="paragraph" w:styleId="CommentText">
    <w:name w:val="annotation text"/>
    <w:basedOn w:val="Normal"/>
    <w:link w:val="CommentTextChar"/>
    <w:uiPriority w:val="99"/>
    <w:semiHidden/>
    <w:unhideWhenUsed/>
    <w:rsid w:val="00BA23FD"/>
    <w:rPr>
      <w:sz w:val="20"/>
      <w:szCs w:val="20"/>
    </w:rPr>
  </w:style>
  <w:style w:type="character" w:customStyle="1" w:styleId="CommentTextChar">
    <w:name w:val="Comment Text Char"/>
    <w:basedOn w:val="DefaultParagraphFont"/>
    <w:link w:val="CommentText"/>
    <w:uiPriority w:val="99"/>
    <w:semiHidden/>
    <w:rsid w:val="00BA23FD"/>
    <w:rPr>
      <w:sz w:val="20"/>
      <w:szCs w:val="20"/>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b/>
      <w:bCs/>
      <w:sz w:val="20"/>
      <w:szCs w:val="20"/>
    </w:rPr>
  </w:style>
  <w:style w:type="character" w:styleId="Hyperlink">
    <w:name w:val="Hyperlink"/>
    <w:basedOn w:val="DefaultParagraphFont"/>
    <w:uiPriority w:val="99"/>
    <w:unhideWhenUsed/>
    <w:rsid w:val="00FF2B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F1A"/>
    <w:pPr>
      <w:ind w:left="720"/>
      <w:contextualSpacing/>
    </w:pPr>
  </w:style>
  <w:style w:type="paragraph" w:customStyle="1" w:styleId="Default">
    <w:name w:val="Default"/>
    <w:rsid w:val="004A5F1A"/>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
    <w:name w:val="Pa2"/>
    <w:basedOn w:val="Default"/>
    <w:next w:val="Default"/>
    <w:uiPriority w:val="99"/>
    <w:rsid w:val="004A5F1A"/>
    <w:pPr>
      <w:spacing w:line="201" w:lineRule="atLeast"/>
    </w:pPr>
    <w:rPr>
      <w:rFonts w:cstheme="minorBidi"/>
      <w:color w:val="auto"/>
    </w:rPr>
  </w:style>
  <w:style w:type="paragraph" w:styleId="Header">
    <w:name w:val="header"/>
    <w:basedOn w:val="Normal"/>
    <w:link w:val="HeaderChar"/>
    <w:uiPriority w:val="99"/>
    <w:unhideWhenUsed/>
    <w:rsid w:val="00EF3C6B"/>
    <w:pPr>
      <w:tabs>
        <w:tab w:val="center" w:pos="4536"/>
        <w:tab w:val="right" w:pos="9072"/>
      </w:tabs>
    </w:pPr>
  </w:style>
  <w:style w:type="character" w:customStyle="1" w:styleId="HeaderChar">
    <w:name w:val="Header Char"/>
    <w:basedOn w:val="DefaultParagraphFont"/>
    <w:link w:val="Header"/>
    <w:uiPriority w:val="99"/>
    <w:rsid w:val="00EF3C6B"/>
  </w:style>
  <w:style w:type="paragraph" w:styleId="Footer">
    <w:name w:val="footer"/>
    <w:basedOn w:val="Normal"/>
    <w:link w:val="FooterChar"/>
    <w:uiPriority w:val="99"/>
    <w:unhideWhenUsed/>
    <w:rsid w:val="00EF3C6B"/>
    <w:pPr>
      <w:tabs>
        <w:tab w:val="center" w:pos="4536"/>
        <w:tab w:val="right" w:pos="9072"/>
      </w:tabs>
    </w:pPr>
  </w:style>
  <w:style w:type="character" w:customStyle="1" w:styleId="FooterChar">
    <w:name w:val="Footer Char"/>
    <w:basedOn w:val="DefaultParagraphFont"/>
    <w:link w:val="Footer"/>
    <w:uiPriority w:val="99"/>
    <w:rsid w:val="00EF3C6B"/>
  </w:style>
  <w:style w:type="paragraph" w:styleId="BalloonText">
    <w:name w:val="Balloon Text"/>
    <w:basedOn w:val="Normal"/>
    <w:link w:val="BalloonTextChar"/>
    <w:uiPriority w:val="99"/>
    <w:semiHidden/>
    <w:unhideWhenUsed/>
    <w:rsid w:val="00EF3C6B"/>
    <w:rPr>
      <w:rFonts w:ascii="Tahoma" w:hAnsi="Tahoma" w:cs="Tahoma"/>
      <w:sz w:val="16"/>
      <w:szCs w:val="16"/>
    </w:rPr>
  </w:style>
  <w:style w:type="character" w:customStyle="1" w:styleId="BalloonTextChar">
    <w:name w:val="Balloon Text Char"/>
    <w:basedOn w:val="DefaultParagraphFont"/>
    <w:link w:val="BalloonText"/>
    <w:uiPriority w:val="99"/>
    <w:semiHidden/>
    <w:rsid w:val="00EF3C6B"/>
    <w:rPr>
      <w:rFonts w:ascii="Tahoma" w:hAnsi="Tahoma" w:cs="Tahoma"/>
      <w:sz w:val="16"/>
      <w:szCs w:val="16"/>
    </w:rPr>
  </w:style>
  <w:style w:type="character" w:styleId="CommentReference">
    <w:name w:val="annotation reference"/>
    <w:basedOn w:val="DefaultParagraphFont"/>
    <w:uiPriority w:val="99"/>
    <w:semiHidden/>
    <w:unhideWhenUsed/>
    <w:rsid w:val="00BA23FD"/>
    <w:rPr>
      <w:sz w:val="16"/>
      <w:szCs w:val="16"/>
    </w:rPr>
  </w:style>
  <w:style w:type="paragraph" w:styleId="CommentText">
    <w:name w:val="annotation text"/>
    <w:basedOn w:val="Normal"/>
    <w:link w:val="CommentTextChar"/>
    <w:uiPriority w:val="99"/>
    <w:semiHidden/>
    <w:unhideWhenUsed/>
    <w:rsid w:val="00BA23FD"/>
    <w:rPr>
      <w:sz w:val="20"/>
      <w:szCs w:val="20"/>
    </w:rPr>
  </w:style>
  <w:style w:type="character" w:customStyle="1" w:styleId="CommentTextChar">
    <w:name w:val="Comment Text Char"/>
    <w:basedOn w:val="DefaultParagraphFont"/>
    <w:link w:val="CommentText"/>
    <w:uiPriority w:val="99"/>
    <w:semiHidden/>
    <w:rsid w:val="00BA23FD"/>
    <w:rPr>
      <w:sz w:val="20"/>
      <w:szCs w:val="20"/>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b/>
      <w:bCs/>
      <w:sz w:val="20"/>
      <w:szCs w:val="20"/>
    </w:rPr>
  </w:style>
  <w:style w:type="character" w:styleId="Hyperlink">
    <w:name w:val="Hyperlink"/>
    <w:basedOn w:val="DefaultParagraphFont"/>
    <w:uiPriority w:val="99"/>
    <w:unhideWhenUsed/>
    <w:rsid w:val="00FF2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3502">
      <w:bodyDiv w:val="1"/>
      <w:marLeft w:val="0"/>
      <w:marRight w:val="0"/>
      <w:marTop w:val="0"/>
      <w:marBottom w:val="0"/>
      <w:divBdr>
        <w:top w:val="none" w:sz="0" w:space="0" w:color="auto"/>
        <w:left w:val="none" w:sz="0" w:space="0" w:color="auto"/>
        <w:bottom w:val="none" w:sz="0" w:space="0" w:color="auto"/>
        <w:right w:val="none" w:sz="0" w:space="0" w:color="auto"/>
      </w:divBdr>
    </w:div>
    <w:div w:id="182936817">
      <w:bodyDiv w:val="1"/>
      <w:marLeft w:val="0"/>
      <w:marRight w:val="0"/>
      <w:marTop w:val="0"/>
      <w:marBottom w:val="0"/>
      <w:divBdr>
        <w:top w:val="none" w:sz="0" w:space="0" w:color="auto"/>
        <w:left w:val="none" w:sz="0" w:space="0" w:color="auto"/>
        <w:bottom w:val="none" w:sz="0" w:space="0" w:color="auto"/>
        <w:right w:val="none" w:sz="0" w:space="0" w:color="auto"/>
      </w:divBdr>
    </w:div>
    <w:div w:id="7424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delko.brezovnjacki@hep.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Skorić</dc:creator>
  <cp:lastModifiedBy>Lana Kopjar Jelačić</cp:lastModifiedBy>
  <cp:revision>2</cp:revision>
  <dcterms:created xsi:type="dcterms:W3CDTF">2016-06-09T10:03:00Z</dcterms:created>
  <dcterms:modified xsi:type="dcterms:W3CDTF">2016-06-09T10:03:00Z</dcterms:modified>
</cp:coreProperties>
</file>